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E86534">
        <w:rPr>
          <w:rFonts w:cs="Times New Roman"/>
        </w:rPr>
        <w:t>02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E207F5">
        <w:rPr>
          <w:rFonts w:cs="Times New Roman"/>
          <w:lang w:val="kk-KZ"/>
        </w:rPr>
        <w:t>1</w:t>
      </w:r>
      <w:r w:rsidR="00772388">
        <w:rPr>
          <w:rFonts w:cs="Times New Roman"/>
          <w:lang w:val="kk-KZ"/>
        </w:rPr>
        <w:t>2</w:t>
      </w:r>
      <w:r w:rsidR="0023140D" w:rsidRPr="00237505">
        <w:rPr>
          <w:rFonts w:cs="Times New Roman"/>
        </w:rPr>
        <w:t>:</w:t>
      </w:r>
      <w:r w:rsidR="00772388">
        <w:rPr>
          <w:rFonts w:cs="Times New Roman"/>
          <w:lang w:val="kk-KZ"/>
        </w:rPr>
        <w:t>0</w:t>
      </w:r>
      <w:r w:rsidR="00F32782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Краткое наименование закупки –</w:t>
      </w:r>
      <w:r w:rsidR="005B799C">
        <w:rPr>
          <w:rFonts w:cs="Times New Roman"/>
        </w:rPr>
        <w:t xml:space="preserve"> </w:t>
      </w:r>
      <w:r w:rsidR="005B799C">
        <w:rPr>
          <w:rFonts w:cs="Times New Roman"/>
          <w:lang w:val="kk-KZ"/>
        </w:rPr>
        <w:t>изделий</w:t>
      </w:r>
      <w:r w:rsidR="00237505">
        <w:rPr>
          <w:rFonts w:cs="Times New Roman"/>
          <w:lang w:val="kk-KZ"/>
        </w:rPr>
        <w:t xml:space="preserve">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772388">
        <w:rPr>
          <w:rFonts w:cs="Times New Roman"/>
          <w:sz w:val="22"/>
          <w:szCs w:val="22"/>
          <w:lang w:val="kk-KZ"/>
        </w:rPr>
        <w:t>21 781 000</w:t>
      </w:r>
      <w:r w:rsidR="00921393">
        <w:rPr>
          <w:rFonts w:cs="Times New Roman"/>
          <w:sz w:val="22"/>
          <w:szCs w:val="22"/>
          <w:lang w:val="kk-KZ"/>
        </w:rPr>
        <w:t>,</w:t>
      </w:r>
      <w:r w:rsidR="00F32782">
        <w:rPr>
          <w:rFonts w:cs="Times New Roman"/>
          <w:sz w:val="22"/>
          <w:szCs w:val="22"/>
        </w:rPr>
        <w:t>00</w:t>
      </w:r>
      <w:r w:rsidR="00C81CEA" w:rsidRPr="00FA0363">
        <w:rPr>
          <w:rFonts w:cs="Times New Roman"/>
          <w:sz w:val="22"/>
          <w:szCs w:val="22"/>
        </w:rPr>
        <w:t xml:space="preserve"> </w:t>
      </w:r>
      <w:r w:rsidR="005B799C">
        <w:rPr>
          <w:rFonts w:cs="Times New Roman"/>
          <w:sz w:val="22"/>
          <w:szCs w:val="22"/>
        </w:rPr>
        <w:t>(</w:t>
      </w:r>
      <w:r w:rsidR="00772388">
        <w:rPr>
          <w:rFonts w:cs="Times New Roman"/>
          <w:sz w:val="22"/>
          <w:szCs w:val="22"/>
          <w:lang w:val="kk-KZ"/>
        </w:rPr>
        <w:t>двадцать один миллион семьсот восемьдесят одна тысяча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4"/>
        <w:gridCol w:w="3700"/>
        <w:gridCol w:w="2701"/>
      </w:tblGrid>
      <w:tr w:rsidR="00984954" w:rsidRPr="00237505" w:rsidTr="00910FE0">
        <w:trPr>
          <w:trHeight w:val="79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B4E94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B4E94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5B799C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921393" w:rsidRDefault="00921393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A677E" w:rsidRDefault="005B799C" w:rsidP="007723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r w:rsidR="00772388">
              <w:rPr>
                <w:rFonts w:cs="Times New Roman"/>
                <w:sz w:val="23"/>
                <w:szCs w:val="23"/>
                <w:lang w:val="en-US"/>
              </w:rPr>
              <w:t>Clever Medical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E207F5" w:rsidRDefault="00772388" w:rsidP="00E207F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Алматинская облась, Карасайский район, с.Кокузек, строение 433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9C" w:rsidRPr="001B4E94" w:rsidRDefault="00772388" w:rsidP="000D72B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28</w:t>
            </w:r>
            <w:r w:rsidR="005B799C" w:rsidRPr="001B4E94">
              <w:rPr>
                <w:rFonts w:cs="Times New Roman"/>
              </w:rPr>
              <w:t>.01.2021г.</w:t>
            </w:r>
          </w:p>
          <w:p w:rsidR="005B799C" w:rsidRPr="001B4E94" w:rsidRDefault="00F32782" w:rsidP="007723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72388">
              <w:rPr>
                <w:rFonts w:cs="Times New Roman"/>
              </w:rPr>
              <w:t>4</w:t>
            </w:r>
            <w:r>
              <w:rPr>
                <w:rFonts w:cs="Times New Roman"/>
              </w:rPr>
              <w:t>:</w:t>
            </w:r>
            <w:r w:rsidR="00772388">
              <w:rPr>
                <w:rFonts w:cs="Times New Roman"/>
              </w:rPr>
              <w:t>16</w:t>
            </w:r>
            <w:r w:rsidR="005B799C" w:rsidRPr="001B4E94">
              <w:rPr>
                <w:rFonts w:cs="Times New Roman"/>
              </w:rPr>
              <w:t xml:space="preserve"> час/мин</w:t>
            </w:r>
          </w:p>
        </w:tc>
      </w:tr>
      <w:tr w:rsidR="00E207F5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E207F5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E207F5" w:rsidRDefault="00E207F5" w:rsidP="007723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r w:rsidR="00772388">
              <w:rPr>
                <w:rFonts w:cs="Times New Roman"/>
                <w:sz w:val="23"/>
                <w:szCs w:val="23"/>
                <w:lang w:val="en-US"/>
              </w:rPr>
              <w:t>Dives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772388" w:rsidRDefault="00772388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ул.Гоголя 89 А, офис 104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1B4E94" w:rsidRDefault="00772388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29</w:t>
            </w:r>
            <w:r w:rsidR="00E207F5" w:rsidRPr="001B4E94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1</w:t>
            </w:r>
            <w:r w:rsidR="00E207F5" w:rsidRPr="001B4E94">
              <w:rPr>
                <w:rFonts w:cs="Times New Roman"/>
              </w:rPr>
              <w:t>.2021г.</w:t>
            </w:r>
          </w:p>
          <w:p w:rsidR="00E207F5" w:rsidRPr="001B4E94" w:rsidRDefault="00772388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10:</w:t>
            </w:r>
            <w:r>
              <w:rPr>
                <w:rFonts w:cs="Times New Roman"/>
                <w:lang w:val="kk-KZ"/>
              </w:rPr>
              <w:t>42</w:t>
            </w:r>
            <w:r w:rsidR="00E207F5" w:rsidRPr="001B4E94">
              <w:rPr>
                <w:rFonts w:cs="Times New Roman"/>
              </w:rPr>
              <w:t xml:space="preserve"> час/мин</w:t>
            </w:r>
          </w:p>
        </w:tc>
      </w:tr>
      <w:tr w:rsidR="00E207F5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E207F5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Default="005B1CA9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 w:rsidR="00772388">
              <w:rPr>
                <w:rFonts w:cs="Times New Roman"/>
                <w:sz w:val="23"/>
                <w:szCs w:val="23"/>
                <w:lang w:val="en-US"/>
              </w:rPr>
              <w:t xml:space="preserve">Dana </w:t>
            </w:r>
            <w:proofErr w:type="spellStart"/>
            <w:r w:rsidR="00772388">
              <w:rPr>
                <w:rFonts w:cs="Times New Roman"/>
                <w:sz w:val="23"/>
                <w:szCs w:val="23"/>
                <w:lang w:val="en-US"/>
              </w:rPr>
              <w:t>Estrella</w:t>
            </w:r>
            <w:proofErr w:type="spellEnd"/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772388" w:rsidRDefault="005B1CA9" w:rsidP="0077238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ул. </w:t>
            </w:r>
            <w:r w:rsidR="00772388">
              <w:rPr>
                <w:rFonts w:cs="Times New Roman"/>
                <w:sz w:val="23"/>
                <w:szCs w:val="23"/>
              </w:rPr>
              <w:t>Гоголя 89А офис 101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7F5" w:rsidRPr="001B4E94" w:rsidRDefault="00772388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E207F5"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1</w:t>
            </w:r>
            <w:r w:rsidR="00E207F5" w:rsidRPr="001B4E94">
              <w:rPr>
                <w:rFonts w:cs="Times New Roman"/>
              </w:rPr>
              <w:t>.2021г.</w:t>
            </w:r>
          </w:p>
          <w:p w:rsidR="00E207F5" w:rsidRPr="001B4E94" w:rsidRDefault="00772388" w:rsidP="007723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207F5">
              <w:rPr>
                <w:rFonts w:cs="Times New Roman"/>
              </w:rPr>
              <w:t>:</w:t>
            </w:r>
            <w:r>
              <w:rPr>
                <w:rFonts w:cs="Times New Roman"/>
              </w:rPr>
              <w:t>43</w:t>
            </w:r>
            <w:r w:rsidR="00E207F5" w:rsidRPr="001B4E94">
              <w:rPr>
                <w:rFonts w:cs="Times New Roman"/>
              </w:rPr>
              <w:t xml:space="preserve"> час/мин</w:t>
            </w:r>
          </w:p>
        </w:tc>
      </w:tr>
      <w:tr w:rsidR="00AE6D95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Default="00AE6D95" w:rsidP="00AE6D95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Default="00AE6D95" w:rsidP="00AE6D9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KazMedKapital</w:t>
            </w:r>
            <w:proofErr w:type="spellEnd"/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Pr="00AE6D95" w:rsidRDefault="00AE6D95" w:rsidP="00AE6D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.Н</w:t>
            </w:r>
            <w:proofErr w:type="gramEnd"/>
            <w:r>
              <w:rPr>
                <w:rFonts w:cs="Times New Roman"/>
                <w:sz w:val="23"/>
                <w:szCs w:val="23"/>
              </w:rPr>
              <w:t>ур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-Султан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ул.Сауран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14 офис 371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Default="00AE6D95" w:rsidP="00AE6D9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01.02.2021г.</w:t>
            </w:r>
          </w:p>
          <w:p w:rsidR="00AE6D95" w:rsidRDefault="00AE6D95" w:rsidP="00AE6D9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12:09 час/мин</w:t>
            </w:r>
          </w:p>
        </w:tc>
      </w:tr>
      <w:tr w:rsidR="00AE6D95" w:rsidRPr="00237505" w:rsidTr="00910FE0">
        <w:trPr>
          <w:trHeight w:val="55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Default="00AE6D95" w:rsidP="003A4C21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Default="00AE6D95" w:rsidP="00772388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MedicalMarketing</w:t>
            </w:r>
            <w:proofErr w:type="spellEnd"/>
            <w:r>
              <w:rPr>
                <w:rFonts w:cs="Times New Roman"/>
                <w:sz w:val="23"/>
                <w:szCs w:val="23"/>
                <w:lang w:val="en-US"/>
              </w:rPr>
              <w:t xml:space="preserve"> Group KZ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Pr="005B1CA9" w:rsidRDefault="00AE6D95" w:rsidP="00F3278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ул.Толе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би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д.291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D95" w:rsidRPr="001B4E94" w:rsidRDefault="00AE6D95" w:rsidP="00E207F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Pr="001B4E94">
              <w:rPr>
                <w:rFonts w:cs="Times New Roman"/>
              </w:rPr>
              <w:t>.0</w:t>
            </w:r>
            <w:r>
              <w:rPr>
                <w:rFonts w:cs="Times New Roman"/>
              </w:rPr>
              <w:t>2</w:t>
            </w:r>
            <w:r w:rsidRPr="001B4E94">
              <w:rPr>
                <w:rFonts w:cs="Times New Roman"/>
              </w:rPr>
              <w:t>.2021г.</w:t>
            </w:r>
          </w:p>
          <w:p w:rsidR="00AE6D95" w:rsidRPr="001B4E94" w:rsidRDefault="00AE6D95" w:rsidP="007723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14:48</w:t>
            </w:r>
            <w:r w:rsidRPr="001B4E94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Pr="001151CC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B4E94" w:rsidRPr="00F32782" w:rsidRDefault="00C238D9" w:rsidP="00E86534">
      <w:pPr>
        <w:pStyle w:val="a3"/>
        <w:numPr>
          <w:ilvl w:val="0"/>
          <w:numId w:val="3"/>
        </w:numPr>
        <w:jc w:val="both"/>
        <w:rPr>
          <w:rFonts w:cs="Times New Roman"/>
          <w:b/>
          <w:sz w:val="22"/>
          <w:szCs w:val="22"/>
        </w:rPr>
      </w:pPr>
      <w:r w:rsidRPr="005B799C">
        <w:rPr>
          <w:rFonts w:cs="Times New Roman"/>
        </w:rPr>
        <w:t>Ценовые предложения потенциальных Поставщиков по лотам</w:t>
      </w:r>
      <w:r w:rsidR="0023140D" w:rsidRPr="005B799C">
        <w:rPr>
          <w:rFonts w:cs="Times New Roman"/>
        </w:rPr>
        <w:t>:</w:t>
      </w:r>
      <w:r w:rsidRPr="005B799C">
        <w:rPr>
          <w:rFonts w:cs="Times New Roman"/>
        </w:rPr>
        <w:t xml:space="preserve"> </w:t>
      </w:r>
    </w:p>
    <w:p w:rsidR="00F32782" w:rsidRPr="005B799C" w:rsidRDefault="00F32782" w:rsidP="00AE6D95">
      <w:pPr>
        <w:pStyle w:val="a3"/>
        <w:jc w:val="both"/>
        <w:rPr>
          <w:rFonts w:cs="Times New Roman"/>
          <w:b/>
          <w:sz w:val="22"/>
          <w:szCs w:val="22"/>
        </w:rPr>
        <w:sectPr w:rsidR="00F32782" w:rsidRPr="005B799C" w:rsidSect="0092139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249"/>
        <w:gridCol w:w="993"/>
        <w:gridCol w:w="708"/>
        <w:gridCol w:w="1417"/>
        <w:gridCol w:w="1418"/>
        <w:gridCol w:w="1276"/>
        <w:gridCol w:w="1134"/>
        <w:gridCol w:w="1275"/>
        <w:gridCol w:w="1417"/>
      </w:tblGrid>
      <w:tr w:rsidR="00AE6D95" w:rsidRPr="005B1CA9" w:rsidTr="00BE018A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AE6D95" w:rsidRPr="005B799C" w:rsidRDefault="00AE6D95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lastRenderedPageBreak/>
              <w:t>№</w:t>
            </w:r>
          </w:p>
          <w:p w:rsidR="00AE6D95" w:rsidRPr="005B799C" w:rsidRDefault="00AE6D95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5B799C" w:rsidRDefault="00AE6D95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Pr="005B799C" w:rsidRDefault="00AE6D95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Pr="005B799C" w:rsidRDefault="00AE6D95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Pr="005B799C" w:rsidRDefault="00AE6D95" w:rsidP="0001700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799C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Pr="00AE6D95" w:rsidRDefault="00AE6D95" w:rsidP="005B1CA9">
            <w:pPr>
              <w:ind w:left="-108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AE6D95">
              <w:rPr>
                <w:rFonts w:cs="Times New Roman"/>
                <w:b/>
                <w:sz w:val="20"/>
                <w:szCs w:val="20"/>
              </w:rPr>
              <w:t>«</w:t>
            </w:r>
            <w:r w:rsidRPr="00AE6D95">
              <w:rPr>
                <w:rFonts w:cs="Times New Roman"/>
                <w:b/>
                <w:sz w:val="20"/>
                <w:szCs w:val="20"/>
                <w:lang w:val="en-US"/>
              </w:rPr>
              <w:t>Clever Medical</w:t>
            </w:r>
            <w:r w:rsidRPr="00AE6D9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:rsidR="00AE6D95" w:rsidRPr="00AE6D95" w:rsidRDefault="00AE6D95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AE6D95">
              <w:rPr>
                <w:rFonts w:cs="Times New Roman"/>
                <w:b/>
                <w:sz w:val="20"/>
                <w:szCs w:val="20"/>
              </w:rPr>
              <w:t>«</w:t>
            </w:r>
            <w:r w:rsidRPr="00AE6D95">
              <w:rPr>
                <w:rFonts w:cs="Times New Roman"/>
                <w:b/>
                <w:sz w:val="20"/>
                <w:szCs w:val="20"/>
                <w:lang w:val="en-US"/>
              </w:rPr>
              <w:t>Dives</w:t>
            </w:r>
            <w:r w:rsidRPr="00AE6D9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000000" w:fill="FFFFFF"/>
          </w:tcPr>
          <w:p w:rsidR="00AE6D95" w:rsidRPr="00AE6D95" w:rsidRDefault="00AE6D95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r w:rsidRPr="00AE6D95">
              <w:rPr>
                <w:rFonts w:cs="Times New Roman"/>
                <w:b/>
                <w:sz w:val="20"/>
                <w:szCs w:val="20"/>
                <w:lang w:val="en-US"/>
              </w:rPr>
              <w:t xml:space="preserve">Dana </w:t>
            </w:r>
            <w:proofErr w:type="spellStart"/>
            <w:r w:rsidRPr="00AE6D95">
              <w:rPr>
                <w:rFonts w:cs="Times New Roman"/>
                <w:b/>
                <w:sz w:val="20"/>
                <w:szCs w:val="20"/>
                <w:lang w:val="en-US"/>
              </w:rPr>
              <w:t>Estrella</w:t>
            </w:r>
            <w:proofErr w:type="spellEnd"/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275" w:type="dxa"/>
            <w:shd w:val="clear" w:color="000000" w:fill="FFFFFF"/>
          </w:tcPr>
          <w:p w:rsidR="00AE6D95" w:rsidRPr="00AE6D95" w:rsidRDefault="00AE6D95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AE6D95">
              <w:rPr>
                <w:rFonts w:cs="Times New Roman"/>
                <w:b/>
                <w:sz w:val="20"/>
                <w:szCs w:val="20"/>
                <w:lang w:val="en-US"/>
              </w:rPr>
              <w:t>KazMedKapital</w:t>
            </w:r>
            <w:proofErr w:type="spellEnd"/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:rsidR="00AE6D95" w:rsidRPr="00AE6D95" w:rsidRDefault="00AE6D95" w:rsidP="00376893">
            <w:pPr>
              <w:ind w:left="-108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proofErr w:type="spellStart"/>
            <w:r w:rsidRPr="00AE6D95">
              <w:rPr>
                <w:rFonts w:cs="Times New Roman"/>
                <w:b/>
                <w:sz w:val="20"/>
                <w:szCs w:val="20"/>
                <w:lang w:val="en-US"/>
              </w:rPr>
              <w:t>MedicalMarketing</w:t>
            </w:r>
            <w:proofErr w:type="spellEnd"/>
            <w:r w:rsidRPr="00AE6D95">
              <w:rPr>
                <w:rFonts w:cs="Times New Roman"/>
                <w:b/>
                <w:sz w:val="20"/>
                <w:szCs w:val="20"/>
                <w:lang w:val="en-US"/>
              </w:rPr>
              <w:t xml:space="preserve"> Group KZ</w:t>
            </w:r>
            <w:r w:rsidRPr="00AE6D95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  <w:vAlign w:val="center"/>
          </w:tcPr>
          <w:p w:rsidR="00AE6D95" w:rsidRPr="001F24FA" w:rsidRDefault="00AE6D95" w:rsidP="00AE6D9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887" w:type="dxa"/>
            <w:gridSpan w:val="9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Интервенционная хирургия и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аритмология</w:t>
            </w:r>
            <w:proofErr w:type="spellEnd"/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Pr="001F24FA" w:rsidRDefault="00AE6D95" w:rsidP="00AE6D9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10-полюсных катетеров. </w:t>
            </w:r>
          </w:p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 кабеля - </w:t>
            </w:r>
            <w:proofErr w:type="spellStart"/>
            <w:r>
              <w:rPr>
                <w:sz w:val="22"/>
                <w:szCs w:val="22"/>
              </w:rPr>
              <w:t>неменее</w:t>
            </w:r>
            <w:proofErr w:type="spellEnd"/>
            <w:r>
              <w:rPr>
                <w:sz w:val="22"/>
                <w:szCs w:val="22"/>
              </w:rPr>
              <w:t xml:space="preserve"> 3 м, Разъем: со стороны катетера – не менее 10 - контактов, со стороны системы – не менее 34 - </w:t>
            </w:r>
            <w:proofErr w:type="spellStart"/>
            <w:r>
              <w:rPr>
                <w:sz w:val="22"/>
                <w:szCs w:val="22"/>
              </w:rPr>
              <w:t>контаков</w:t>
            </w:r>
            <w:proofErr w:type="spellEnd"/>
            <w:r>
              <w:rPr>
                <w:sz w:val="22"/>
                <w:szCs w:val="22"/>
              </w:rPr>
              <w:t xml:space="preserve">,  Кабель должен быть стерилен.  Кабель должен быть </w:t>
            </w:r>
            <w:proofErr w:type="spellStart"/>
            <w:r>
              <w:rPr>
                <w:sz w:val="22"/>
                <w:szCs w:val="22"/>
              </w:rPr>
              <w:t>автоклавируемым</w:t>
            </w:r>
            <w:proofErr w:type="spellEnd"/>
            <w:r>
              <w:rPr>
                <w:sz w:val="22"/>
                <w:szCs w:val="22"/>
              </w:rPr>
              <w:t>.  Кабель должен быть новыми и иметь гарантию производителя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299 000,00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Pr="001F24FA" w:rsidRDefault="00AE6D95" w:rsidP="00AE6D9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подключения внешних стимуляторов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282 500,00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Pr="001F24FA" w:rsidRDefault="00AE6D95" w:rsidP="00AE6D9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 4-х полюсного диагностического катетера  1,8 м. </w:t>
            </w:r>
          </w:p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кабеля - неменее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.8 м, Разъем со стороны катетера – не менее 10- контактов, со стороны системы – не менее 4-контаков. Кабель должен быть стерилен. Кабель должен быть </w:t>
            </w:r>
            <w:proofErr w:type="spellStart"/>
            <w:r>
              <w:rPr>
                <w:sz w:val="22"/>
                <w:szCs w:val="22"/>
              </w:rPr>
              <w:t>автоклавируемым</w:t>
            </w:r>
            <w:proofErr w:type="spellEnd"/>
            <w:r>
              <w:rPr>
                <w:sz w:val="22"/>
                <w:szCs w:val="22"/>
              </w:rPr>
              <w:t>. Кабель должен быть новыми и иметь гарантию производителя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Pr="001F24FA" w:rsidRDefault="00AE6D95" w:rsidP="00AE6D9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для 10-полюсного диагностического </w:t>
            </w:r>
            <w:proofErr w:type="spellStart"/>
            <w:r>
              <w:rPr>
                <w:sz w:val="22"/>
                <w:szCs w:val="22"/>
              </w:rPr>
              <w:t>катетора</w:t>
            </w:r>
            <w:proofErr w:type="spellEnd"/>
            <w:r>
              <w:rPr>
                <w:sz w:val="22"/>
                <w:szCs w:val="22"/>
              </w:rPr>
              <w:t xml:space="preserve"> 1,8 м. Длина кабеля - неменее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 xml:space="preserve">.8 м, Разъем со стороны катетера – не менее 10- 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sz w:val="22"/>
                <w:szCs w:val="22"/>
              </w:rPr>
              <w:t>автоклавируемым</w:t>
            </w:r>
            <w:proofErr w:type="spellEnd"/>
            <w:r>
              <w:rPr>
                <w:sz w:val="22"/>
                <w:szCs w:val="22"/>
              </w:rPr>
              <w:t>, Кабель должен быть новыми и иметь гарантию производителя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170 000,00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Pr="007D3FAC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 для автоматической инициализации диагностического электрода. Длина кабеля - </w:t>
            </w:r>
            <w:proofErr w:type="spellStart"/>
            <w:r>
              <w:rPr>
                <w:color w:val="000000"/>
                <w:sz w:val="22"/>
                <w:szCs w:val="22"/>
              </w:rPr>
              <w:t>неменее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 м, Разъем со стороны катетера – не менее 10 - контактов, со стороны системы – не менее 34 - </w:t>
            </w:r>
            <w:proofErr w:type="spellStart"/>
            <w:r>
              <w:rPr>
                <w:color w:val="000000"/>
                <w:sz w:val="22"/>
                <w:szCs w:val="22"/>
              </w:rPr>
              <w:t>контаков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Кабель должен быть стерилен, Кабель должен быть </w:t>
            </w:r>
            <w:proofErr w:type="spellStart"/>
            <w:r>
              <w:rPr>
                <w:color w:val="000000"/>
                <w:sz w:val="22"/>
                <w:szCs w:val="22"/>
              </w:rPr>
              <w:t>автоклавируемым</w:t>
            </w:r>
            <w:proofErr w:type="spellEnd"/>
            <w:r>
              <w:rPr>
                <w:color w:val="000000"/>
                <w:sz w:val="22"/>
                <w:szCs w:val="22"/>
              </w:rPr>
              <w:t>, Кабель должен быть новыми и иметь гарантию производителя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310 000,00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6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Кабель для </w:t>
            </w:r>
            <w:proofErr w:type="spellStart"/>
            <w:r>
              <w:rPr>
                <w:color w:val="000000"/>
                <w:sz w:val="22"/>
                <w:szCs w:val="22"/>
              </w:rPr>
              <w:t>аблационного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катетера. </w:t>
            </w:r>
          </w:p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Длина кабеля - </w:t>
            </w:r>
            <w:proofErr w:type="spellStart"/>
            <w:r>
              <w:rPr>
                <w:color w:val="000000"/>
                <w:sz w:val="22"/>
                <w:szCs w:val="22"/>
              </w:rPr>
              <w:t>неменее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3м, Разъем со стороны катетера – не менее 10-контактов, со стороны системы – не менее 10-контаков, Кабель должен быть стерилен, Кабель должен быть </w:t>
            </w:r>
            <w:proofErr w:type="spellStart"/>
            <w:r>
              <w:rPr>
                <w:color w:val="000000"/>
                <w:sz w:val="22"/>
                <w:szCs w:val="22"/>
              </w:rPr>
              <w:t>автоклавируемым</w:t>
            </w:r>
            <w:proofErr w:type="spellEnd"/>
            <w:r>
              <w:rPr>
                <w:color w:val="000000"/>
                <w:sz w:val="22"/>
                <w:szCs w:val="22"/>
              </w:rPr>
              <w:t>, Кабель должен быть новыми и иметь гарантию производителя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290 000,00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Капсула-</w:t>
            </w:r>
            <w:proofErr w:type="spellStart"/>
            <w:r>
              <w:rPr>
                <w:sz w:val="22"/>
                <w:szCs w:val="22"/>
              </w:rPr>
              <w:t>интубатор</w:t>
            </w:r>
            <w:proofErr w:type="spellEnd"/>
            <w:r>
              <w:rPr>
                <w:sz w:val="22"/>
                <w:szCs w:val="22"/>
              </w:rPr>
              <w:t xml:space="preserve"> армированная со встроенным боковым портом, без проводника, все размеры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Армированная, в комплекте </w:t>
            </w:r>
            <w:proofErr w:type="spellStart"/>
            <w:r>
              <w:rPr>
                <w:sz w:val="22"/>
                <w:szCs w:val="22"/>
              </w:rPr>
              <w:t>трехходовый</w:t>
            </w:r>
            <w:proofErr w:type="spellEnd"/>
            <w:r>
              <w:rPr>
                <w:sz w:val="22"/>
                <w:szCs w:val="22"/>
              </w:rPr>
              <w:t xml:space="preserve"> краник, </w:t>
            </w:r>
            <w:proofErr w:type="spellStart"/>
            <w:r>
              <w:rPr>
                <w:sz w:val="22"/>
                <w:szCs w:val="22"/>
              </w:rPr>
              <w:t>дилятатор</w:t>
            </w:r>
            <w:proofErr w:type="spellEnd"/>
            <w:r>
              <w:rPr>
                <w:sz w:val="22"/>
                <w:szCs w:val="22"/>
              </w:rPr>
              <w:t>, обтюратор. Все размеры. Капсула-</w:t>
            </w:r>
            <w:proofErr w:type="spellStart"/>
            <w:r>
              <w:rPr>
                <w:sz w:val="22"/>
                <w:szCs w:val="22"/>
              </w:rPr>
              <w:t>интубатор</w:t>
            </w:r>
            <w:proofErr w:type="spellEnd"/>
            <w:r>
              <w:rPr>
                <w:sz w:val="22"/>
                <w:szCs w:val="22"/>
              </w:rPr>
              <w:t xml:space="preserve"> армированная со встроенным боковым портом, без проводника, размер 5, 6, 7, 8 </w:t>
            </w:r>
            <w:proofErr w:type="spellStart"/>
            <w:r>
              <w:rPr>
                <w:sz w:val="22"/>
                <w:szCs w:val="22"/>
              </w:rPr>
              <w:t>Fr</w:t>
            </w:r>
            <w:proofErr w:type="spellEnd"/>
            <w:r>
              <w:rPr>
                <w:sz w:val="22"/>
                <w:szCs w:val="22"/>
              </w:rPr>
              <w:t xml:space="preserve">., длина, 45, 65, 80, 90, 100 см. </w:t>
            </w:r>
            <w:proofErr w:type="spellStart"/>
            <w:r>
              <w:rPr>
                <w:sz w:val="22"/>
                <w:szCs w:val="22"/>
              </w:rPr>
              <w:t>трехходовый</w:t>
            </w:r>
            <w:proofErr w:type="spellEnd"/>
            <w:r>
              <w:rPr>
                <w:sz w:val="22"/>
                <w:szCs w:val="22"/>
              </w:rPr>
              <w:t xml:space="preserve"> кран, </w:t>
            </w:r>
            <w:proofErr w:type="gramStart"/>
            <w:r>
              <w:rPr>
                <w:sz w:val="22"/>
                <w:szCs w:val="22"/>
              </w:rPr>
              <w:t>тканевой</w:t>
            </w:r>
            <w:proofErr w:type="gramEnd"/>
            <w:r>
              <w:rPr>
                <w:sz w:val="22"/>
                <w:szCs w:val="22"/>
              </w:rPr>
              <w:t xml:space="preserve"> расширитель, обтюратор.  Капсула имеет высокую гибкость и устойчивость к перегибам на всем протяжении, гидрофильный кончик с </w:t>
            </w:r>
            <w:proofErr w:type="spellStart"/>
            <w:r>
              <w:rPr>
                <w:sz w:val="22"/>
                <w:szCs w:val="22"/>
              </w:rPr>
              <w:t>высокорентгенконтрастным</w:t>
            </w:r>
            <w:proofErr w:type="spellEnd"/>
            <w:r>
              <w:rPr>
                <w:sz w:val="22"/>
                <w:szCs w:val="22"/>
              </w:rPr>
              <w:t xml:space="preserve"> маркером. Специальная армирующая нить капсулы позволяет контролировать ее положение при </w:t>
            </w:r>
            <w:proofErr w:type="spellStart"/>
            <w:r>
              <w:rPr>
                <w:sz w:val="22"/>
                <w:szCs w:val="22"/>
              </w:rPr>
              <w:t>флюороскопии</w:t>
            </w:r>
            <w:proofErr w:type="spellEnd"/>
            <w:r>
              <w:rPr>
                <w:sz w:val="22"/>
                <w:szCs w:val="22"/>
              </w:rPr>
              <w:t xml:space="preserve">, не мешая четкой визуализации процесса прохождения катетера через просвет </w:t>
            </w:r>
            <w:proofErr w:type="spellStart"/>
            <w:r>
              <w:rPr>
                <w:sz w:val="22"/>
                <w:szCs w:val="22"/>
              </w:rPr>
              <w:t>капсулы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комплекте: </w:t>
            </w:r>
            <w:proofErr w:type="spellStart"/>
            <w:r>
              <w:rPr>
                <w:sz w:val="22"/>
                <w:szCs w:val="22"/>
              </w:rPr>
              <w:t>интродьюсер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дилятатор</w:t>
            </w:r>
            <w:proofErr w:type="spellEnd"/>
            <w:r>
              <w:rPr>
                <w:sz w:val="22"/>
                <w:szCs w:val="22"/>
              </w:rPr>
              <w:t xml:space="preserve"> и трехходовой краник. Наличие специальных форм для почечной и сонной артерии. Размер по заявке Заказчика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CE47E1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34 900,00</w:t>
            </w: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Линия высокого давления 50-75 см. </w:t>
            </w:r>
          </w:p>
          <w:p w:rsidR="00AE6D95" w:rsidRDefault="00AE6D95" w:rsidP="00AE6D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Плетенная</w:t>
            </w:r>
            <w:proofErr w:type="gramEnd"/>
            <w:r>
              <w:rPr>
                <w:sz w:val="22"/>
                <w:szCs w:val="22"/>
              </w:rPr>
              <w:t xml:space="preserve"> линия высокого давления. Сочетает возможность высокого давления с гибкой трубкой. Размеры: 1,8 x 3.7 мм Длина: 50, 75, 120, 150, 160, 200 см Материал: Плетеный PU Нейлон, выдерживает давление: 1200 PSI. Метод стерилизации: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>. Размеры по заявке Заказчика.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</w:t>
            </w:r>
            <w:proofErr w:type="gramEnd"/>
            <w:r>
              <w:rPr>
                <w:sz w:val="22"/>
                <w:szCs w:val="22"/>
              </w:rPr>
              <w:t>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Колба к шприцу-инжектору 150мл. </w:t>
            </w:r>
          </w:p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Колба одноразовая для введения контраста с линией для заполнения. Материал: высокопрочный прозрачный пластик из полипропилена. Объем </w:t>
            </w:r>
            <w:r>
              <w:rPr>
                <w:sz w:val="22"/>
                <w:szCs w:val="22"/>
              </w:rPr>
              <w:lastRenderedPageBreak/>
              <w:t xml:space="preserve">колбы: 150 мл, 200 мл. Максимальное давление: 1200PSI(84bar) , Система крепежа: типа </w:t>
            </w:r>
            <w:proofErr w:type="spellStart"/>
            <w:r>
              <w:rPr>
                <w:sz w:val="22"/>
                <w:szCs w:val="22"/>
              </w:rPr>
              <w:t>Linder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Luer</w:t>
            </w:r>
            <w:proofErr w:type="spellEnd"/>
            <w:r>
              <w:rPr>
                <w:sz w:val="22"/>
                <w:szCs w:val="22"/>
              </w:rPr>
              <w:t xml:space="preserve"> (колба прикручивается к установке) или эквивалент. Характеристики: </w:t>
            </w:r>
            <w:proofErr w:type="gramStart"/>
            <w:r>
              <w:rPr>
                <w:sz w:val="22"/>
                <w:szCs w:val="22"/>
              </w:rPr>
              <w:t>Прозрачные; Позволяют выявлять воздух в шприце; Оптимальное сопротивление давлению; Двойной поршень-максимальная герметичность и защита от аспирации воздуха.</w:t>
            </w:r>
            <w:proofErr w:type="gramEnd"/>
            <w:r>
              <w:rPr>
                <w:sz w:val="22"/>
                <w:szCs w:val="22"/>
              </w:rPr>
              <w:t xml:space="preserve"> Совместим</w:t>
            </w:r>
            <w:r w:rsidRPr="00A36A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A36AB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аппаратам</w:t>
            </w:r>
            <w:r w:rsidRPr="00A36AB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Medrad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, (Mark V, Mark V plus, Mark V 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Provis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Angiomat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A36AB8">
              <w:rPr>
                <w:sz w:val="22"/>
                <w:szCs w:val="22"/>
                <w:lang w:val="en-US"/>
              </w:rPr>
              <w:t>Illumena</w:t>
            </w:r>
            <w:proofErr w:type="spellEnd"/>
            <w:r w:rsidRPr="00A36AB8">
              <w:rPr>
                <w:sz w:val="22"/>
                <w:szCs w:val="22"/>
                <w:lang w:val="en-US"/>
              </w:rPr>
              <w:t xml:space="preserve">). </w:t>
            </w:r>
            <w:r>
              <w:rPr>
                <w:sz w:val="22"/>
                <w:szCs w:val="22"/>
              </w:rPr>
              <w:t xml:space="preserve">Срок стерилизации:3 года. Метод стерилизации: </w:t>
            </w:r>
            <w:proofErr w:type="spellStart"/>
            <w:r>
              <w:rPr>
                <w:sz w:val="22"/>
                <w:szCs w:val="22"/>
              </w:rPr>
              <w:t>Этиленоксидом</w:t>
            </w:r>
            <w:proofErr w:type="spellEnd"/>
            <w:r>
              <w:rPr>
                <w:sz w:val="22"/>
                <w:szCs w:val="22"/>
              </w:rPr>
              <w:t xml:space="preserve"> Размеры по заявке Заказчика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CE47E1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8 000,00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10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ирригационных трубок  </w:t>
            </w:r>
            <w:proofErr w:type="spellStart"/>
            <w:r>
              <w:rPr>
                <w:sz w:val="22"/>
                <w:szCs w:val="22"/>
              </w:rPr>
              <w:t>CoolFlow</w:t>
            </w:r>
            <w:proofErr w:type="spellEnd"/>
            <w:r>
              <w:rPr>
                <w:sz w:val="22"/>
                <w:szCs w:val="22"/>
              </w:rPr>
              <w:t xml:space="preserve"> для электрофизиологических процедур в кардиологии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Коаксильный</w:t>
            </w:r>
            <w:proofErr w:type="spellEnd"/>
            <w:r>
              <w:rPr>
                <w:sz w:val="22"/>
                <w:szCs w:val="22"/>
              </w:rPr>
              <w:t xml:space="preserve"> кабель из "</w:t>
            </w:r>
            <w:proofErr w:type="spellStart"/>
            <w:r>
              <w:rPr>
                <w:sz w:val="22"/>
                <w:szCs w:val="22"/>
              </w:rPr>
              <w:t>Криоконсоль</w:t>
            </w:r>
            <w:proofErr w:type="spellEnd"/>
            <w:r>
              <w:rPr>
                <w:sz w:val="22"/>
                <w:szCs w:val="22"/>
              </w:rPr>
              <w:t xml:space="preserve"> с принадлежностями"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37 000,00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344C26" w:rsidRDefault="00AE6D95" w:rsidP="00AE6D9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Электрический кабель  из "</w:t>
            </w:r>
            <w:proofErr w:type="spellStart"/>
            <w:r>
              <w:rPr>
                <w:sz w:val="22"/>
                <w:szCs w:val="22"/>
              </w:rPr>
              <w:t>Криоконсоль</w:t>
            </w:r>
            <w:proofErr w:type="spellEnd"/>
            <w:r>
              <w:rPr>
                <w:sz w:val="22"/>
                <w:szCs w:val="22"/>
              </w:rPr>
              <w:t xml:space="preserve"> с принадлежностями"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49 200,00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49 200,00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13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Адаптер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 xml:space="preserve">абель  к диагностическому </w:t>
            </w:r>
            <w:proofErr w:type="spellStart"/>
            <w:r>
              <w:rPr>
                <w:sz w:val="22"/>
                <w:szCs w:val="22"/>
              </w:rPr>
              <w:t>катетору</w:t>
            </w:r>
            <w:proofErr w:type="spellEnd"/>
            <w:r>
              <w:rPr>
                <w:sz w:val="22"/>
                <w:szCs w:val="22"/>
              </w:rPr>
              <w:t xml:space="preserve"> из "</w:t>
            </w:r>
            <w:proofErr w:type="spellStart"/>
            <w:r>
              <w:rPr>
                <w:sz w:val="22"/>
                <w:szCs w:val="22"/>
              </w:rPr>
              <w:t>Криоконсоль</w:t>
            </w:r>
            <w:proofErr w:type="spellEnd"/>
            <w:r>
              <w:rPr>
                <w:sz w:val="22"/>
                <w:szCs w:val="22"/>
              </w:rPr>
              <w:t xml:space="preserve"> с принадлежностями". </w:t>
            </w:r>
          </w:p>
          <w:p w:rsidR="00AE6D95" w:rsidRPr="00344C26" w:rsidRDefault="00AE6D95" w:rsidP="00AE6D9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Соединительный кабель для подключения диагностического катетера с дистальной </w:t>
            </w:r>
            <w:proofErr w:type="spellStart"/>
            <w:r>
              <w:rPr>
                <w:sz w:val="22"/>
                <w:szCs w:val="22"/>
              </w:rPr>
              <w:t>картирующей</w:t>
            </w:r>
            <w:proofErr w:type="spellEnd"/>
            <w:r>
              <w:rPr>
                <w:sz w:val="22"/>
                <w:szCs w:val="22"/>
              </w:rPr>
              <w:t xml:space="preserve"> частью в виде круглой петли с 8-мью электродами к ЭФИ системе. Длина 196 см.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6B21F2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Управляемая </w:t>
            </w:r>
            <w:proofErr w:type="spellStart"/>
            <w:r>
              <w:rPr>
                <w:sz w:val="22"/>
                <w:szCs w:val="22"/>
              </w:rPr>
              <w:t>катетерная</w:t>
            </w:r>
            <w:proofErr w:type="spellEnd"/>
            <w:r>
              <w:rPr>
                <w:sz w:val="22"/>
                <w:szCs w:val="22"/>
              </w:rPr>
              <w:t xml:space="preserve"> система доставки с закруглением наконечника для электродов левого желудочка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215 000,00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6B21F2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перфузионный</w:t>
            </w:r>
            <w:proofErr w:type="spellEnd"/>
            <w:r>
              <w:rPr>
                <w:sz w:val="22"/>
                <w:szCs w:val="22"/>
              </w:rPr>
              <w:t xml:space="preserve">  одноразовый: игла-бабочка, размеры 23G, 24G, 25G, 26G по заявке Заказчика. </w:t>
            </w:r>
            <w:proofErr w:type="gramStart"/>
            <w:r>
              <w:rPr>
                <w:sz w:val="22"/>
                <w:szCs w:val="22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>
              <w:rPr>
                <w:sz w:val="22"/>
                <w:szCs w:val="22"/>
              </w:rPr>
              <w:t>инфузий</w:t>
            </w:r>
            <w:proofErr w:type="spellEnd"/>
            <w:r>
              <w:rPr>
                <w:sz w:val="22"/>
                <w:szCs w:val="22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</w:t>
            </w:r>
            <w:r>
              <w:rPr>
                <w:sz w:val="22"/>
                <w:szCs w:val="22"/>
              </w:rPr>
              <w:lastRenderedPageBreak/>
              <w:t xml:space="preserve">вену наличие соединений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Луер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Лок</w:t>
            </w:r>
            <w:proofErr w:type="spellEnd"/>
            <w:r>
              <w:rPr>
                <w:sz w:val="22"/>
                <w:szCs w:val="22"/>
              </w:rPr>
              <w:t xml:space="preserve"> дает возможность</w:t>
            </w:r>
            <w:proofErr w:type="gramEnd"/>
            <w:r>
              <w:rPr>
                <w:sz w:val="22"/>
                <w:szCs w:val="22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>
              <w:rPr>
                <w:sz w:val="22"/>
                <w:szCs w:val="22"/>
              </w:rPr>
              <w:t>перфузионное</w:t>
            </w:r>
            <w:proofErr w:type="spellEnd"/>
            <w:r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16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6B21F2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соединительный для подключения диагностических катетеров </w:t>
            </w:r>
            <w:proofErr w:type="spellStart"/>
            <w:r>
              <w:rPr>
                <w:sz w:val="22"/>
                <w:szCs w:val="22"/>
              </w:rPr>
              <w:t>Pentaray</w:t>
            </w:r>
            <w:proofErr w:type="spellEnd"/>
            <w:r>
              <w:rPr>
                <w:sz w:val="22"/>
                <w:szCs w:val="22"/>
              </w:rPr>
              <w:t>. Разъем соединительный со стороны системы Carto3 – 34 контактный, быстросъемный, синий</w:t>
            </w:r>
            <w:r>
              <w:rPr>
                <w:sz w:val="22"/>
                <w:szCs w:val="22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528 000,00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6B21F2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980 500,00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980 500,00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6B21F2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Стероид-</w:t>
            </w:r>
            <w:proofErr w:type="spellStart"/>
            <w:r>
              <w:rPr>
                <w:sz w:val="22"/>
                <w:szCs w:val="22"/>
              </w:rPr>
              <w:t>элюирующий</w:t>
            </w:r>
            <w:proofErr w:type="spellEnd"/>
            <w:r>
              <w:rPr>
                <w:sz w:val="22"/>
                <w:szCs w:val="22"/>
              </w:rPr>
              <w:t xml:space="preserve">, моно полярный, биполярный, </w:t>
            </w:r>
            <w:proofErr w:type="spellStart"/>
            <w:r>
              <w:rPr>
                <w:sz w:val="22"/>
                <w:szCs w:val="22"/>
              </w:rPr>
              <w:t>эпикардиальный</w:t>
            </w:r>
            <w:proofErr w:type="spellEnd"/>
            <w:r>
              <w:rPr>
                <w:sz w:val="22"/>
                <w:szCs w:val="22"/>
              </w:rPr>
              <w:t xml:space="preserve"> предсердный и/или желудочковый электрод с длиной электрода  35, 60 см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BE018A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220 000,00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  <w:tr w:rsidR="00AE6D95" w:rsidRPr="005B799C" w:rsidTr="00BE018A">
        <w:trPr>
          <w:trHeight w:val="527"/>
        </w:trPr>
        <w:tc>
          <w:tcPr>
            <w:tcW w:w="564" w:type="dxa"/>
            <w:shd w:val="clear" w:color="000000" w:fill="FFFFFF"/>
            <w:noWrap/>
          </w:tcPr>
          <w:p w:rsidR="00AE6D95" w:rsidRDefault="00AE6D95" w:rsidP="00AE6D95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5249" w:type="dxa"/>
            <w:shd w:val="clear" w:color="000000" w:fill="FFFFFF"/>
            <w:vAlign w:val="center"/>
          </w:tcPr>
          <w:p w:rsidR="00AE6D95" w:rsidRPr="006B21F2" w:rsidRDefault="00AE6D95" w:rsidP="00AE6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Хирургический кабел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электроды для временной ЭКС для программы </w:t>
            </w:r>
            <w:proofErr w:type="spellStart"/>
            <w:r>
              <w:rPr>
                <w:sz w:val="22"/>
                <w:szCs w:val="22"/>
              </w:rPr>
              <w:t>Medtronic</w:t>
            </w:r>
            <w:proofErr w:type="spellEnd"/>
            <w:r>
              <w:rPr>
                <w:sz w:val="22"/>
                <w:szCs w:val="22"/>
              </w:rPr>
              <w:t xml:space="preserve"> 2292. Хирургический кабель, предназначенный для соединения сердечного кардиостимулятора современным кардиостимулятором. Кабель раздваивается на своем дистальном конце и заканчивается четырьмя (2292) зажимами типа "Крокодил", которые прикрепляются к контактам разъема сердечного отведения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708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65 000,00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E6D95" w:rsidRDefault="00AE6D95" w:rsidP="00AE6D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ind w:lef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AE6D95" w:rsidRPr="004E71FA" w:rsidRDefault="00AE6D95" w:rsidP="00BE018A">
            <w:pPr>
              <w:jc w:val="center"/>
              <w:rPr>
                <w:sz w:val="22"/>
                <w:szCs w:val="22"/>
                <w:lang w:val="kk-KZ"/>
              </w:rPr>
            </w:pPr>
          </w:p>
        </w:tc>
      </w:tr>
    </w:tbl>
    <w:p w:rsidR="009C0F10" w:rsidRDefault="009C0F10" w:rsidP="009C0F10">
      <w:pPr>
        <w:pStyle w:val="a7"/>
        <w:widowControl/>
        <w:tabs>
          <w:tab w:val="left" w:pos="0"/>
        </w:tabs>
        <w:suppressAutoHyphens w:val="0"/>
        <w:autoSpaceDN/>
        <w:spacing w:line="276" w:lineRule="auto"/>
        <w:ind w:left="0"/>
        <w:jc w:val="both"/>
        <w:textAlignment w:val="auto"/>
        <w:rPr>
          <w:rFonts w:cs="Times New Roman"/>
        </w:rPr>
      </w:pPr>
    </w:p>
    <w:p w:rsidR="00D32BCB" w:rsidRDefault="00D32BCB" w:rsidP="00D32BCB">
      <w:pPr>
        <w:pStyle w:val="a7"/>
        <w:widowControl/>
        <w:numPr>
          <w:ilvl w:val="0"/>
          <w:numId w:val="3"/>
        </w:numPr>
        <w:tabs>
          <w:tab w:val="left" w:pos="0"/>
        </w:tabs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лотам</w:t>
      </w:r>
      <w:r w:rsidRPr="0093511E">
        <w:rPr>
          <w:rFonts w:cs="Times New Roman"/>
        </w:rPr>
        <w:t xml:space="preserve"> № </w:t>
      </w:r>
      <w:r w:rsidR="00CE47E1">
        <w:rPr>
          <w:rFonts w:cs="Times New Roman"/>
        </w:rPr>
        <w:t>1,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2,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3,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4,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5,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6,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7,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8,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9,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10,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11,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12,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13,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14,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16,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17,</w:t>
      </w:r>
      <w:r w:rsidR="00340563">
        <w:rPr>
          <w:rFonts w:cs="Times New Roman"/>
        </w:rPr>
        <w:t xml:space="preserve"> </w:t>
      </w:r>
      <w:r w:rsidR="00CE47E1">
        <w:rPr>
          <w:rFonts w:cs="Times New Roman"/>
        </w:rPr>
        <w:t>18</w:t>
      </w:r>
      <w:r>
        <w:rPr>
          <w:rFonts w:cs="Times New Roman"/>
        </w:rPr>
        <w:t xml:space="preserve">  </w:t>
      </w:r>
      <w:r w:rsidRPr="0093511E">
        <w:rPr>
          <w:rFonts w:cs="Times New Roman"/>
        </w:rPr>
        <w:t xml:space="preserve">составляет </w:t>
      </w:r>
      <w:r w:rsidR="00CE47E1">
        <w:rPr>
          <w:rFonts w:cs="Times New Roman"/>
        </w:rPr>
        <w:t>649 000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CE47E1">
        <w:rPr>
          <w:rFonts w:cs="Times New Roman"/>
        </w:rPr>
        <w:t>шестьсот сорок девять тысяч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494A91" w:rsidRPr="00494A91" w:rsidRDefault="00494A91" w:rsidP="001151CC">
      <w:pPr>
        <w:pStyle w:val="a7"/>
        <w:numPr>
          <w:ilvl w:val="0"/>
          <w:numId w:val="3"/>
        </w:numPr>
        <w:spacing w:line="276" w:lineRule="auto"/>
        <w:ind w:left="709" w:hanging="709"/>
        <w:jc w:val="both"/>
        <w:rPr>
          <w:rFonts w:cs="Times New Roman"/>
        </w:rPr>
      </w:pPr>
      <w:r w:rsidRPr="00494A91">
        <w:rPr>
          <w:rFonts w:cs="Times New Roman"/>
        </w:rPr>
        <w:t>Отклонённые ценовые предложения потенциальных поставщиков отсутствует;</w:t>
      </w:r>
    </w:p>
    <w:p w:rsidR="00494A91" w:rsidRDefault="00494A91" w:rsidP="001151CC">
      <w:pPr>
        <w:pStyle w:val="a7"/>
        <w:widowControl/>
        <w:numPr>
          <w:ilvl w:val="0"/>
          <w:numId w:val="3"/>
        </w:numPr>
        <w:suppressAutoHyphens w:val="0"/>
        <w:autoSpaceDN/>
        <w:spacing w:line="276" w:lineRule="auto"/>
        <w:ind w:left="0" w:firstLine="0"/>
        <w:jc w:val="both"/>
        <w:textAlignment w:val="auto"/>
        <w:rPr>
          <w:rFonts w:cs="Times New Roman"/>
          <w:szCs w:val="24"/>
        </w:rPr>
      </w:pPr>
      <w:r>
        <w:rPr>
          <w:rFonts w:cs="Times New Roman"/>
          <w:szCs w:val="24"/>
        </w:rPr>
        <w:t>Лот</w:t>
      </w:r>
      <w:r>
        <w:rPr>
          <w:rFonts w:cs="Times New Roman"/>
          <w:szCs w:val="24"/>
          <w:lang w:val="kk-KZ"/>
        </w:rPr>
        <w:t>ы</w:t>
      </w:r>
      <w:r w:rsidRPr="005647F4">
        <w:rPr>
          <w:rFonts w:cs="Times New Roman"/>
          <w:szCs w:val="24"/>
        </w:rPr>
        <w:t xml:space="preserve"> </w:t>
      </w:r>
      <w:r w:rsidRPr="009F29A2">
        <w:rPr>
          <w:rFonts w:cs="Times New Roman"/>
        </w:rPr>
        <w:t>№</w:t>
      </w:r>
      <w:r>
        <w:rPr>
          <w:rFonts w:cs="Times New Roman"/>
          <w:lang w:val="kk-KZ"/>
        </w:rPr>
        <w:t xml:space="preserve"> </w:t>
      </w:r>
      <w:r w:rsidR="00340563">
        <w:rPr>
          <w:rFonts w:cs="Times New Roman"/>
          <w:lang w:val="kk-KZ"/>
        </w:rPr>
        <w:t>15, 19</w:t>
      </w:r>
      <w:r w:rsidR="00707CE0">
        <w:rPr>
          <w:rFonts w:cs="Times New Roman"/>
        </w:rPr>
        <w:t xml:space="preserve"> </w:t>
      </w:r>
      <w:r w:rsidRPr="005647F4">
        <w:rPr>
          <w:rFonts w:cs="Times New Roman"/>
          <w:szCs w:val="24"/>
        </w:rPr>
        <w:t xml:space="preserve">признать несостоявшимися ввиду отсутствия представленных ценовых заявок на участие от потенциальных поставщиков. </w:t>
      </w:r>
    </w:p>
    <w:p w:rsidR="00C238D9" w:rsidRPr="00237505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</w:t>
      </w:r>
      <w:r w:rsidR="00340563">
        <w:rPr>
          <w:rFonts w:cs="Times New Roman"/>
        </w:rPr>
        <w:t xml:space="preserve"> </w:t>
      </w:r>
      <w:bookmarkStart w:id="0" w:name="_GoBack"/>
      <w:bookmarkEnd w:id="0"/>
      <w:r w:rsidRPr="00237505">
        <w:rPr>
          <w:rFonts w:cs="Times New Roman"/>
        </w:rPr>
        <w:t>10 Правил:</w:t>
      </w:r>
    </w:p>
    <w:p w:rsidR="00C238D9" w:rsidRDefault="00C238D9" w:rsidP="001151C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A20BDC">
        <w:rPr>
          <w:rFonts w:cs="Times New Roman"/>
        </w:rPr>
        <w:t>ам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340563">
        <w:rPr>
          <w:rFonts w:cs="Times New Roman"/>
          <w:lang w:val="kk-KZ"/>
        </w:rPr>
        <w:t>1, 2, 3, 4, 5, 6, 10, 16, 17</w:t>
      </w:r>
      <w:r w:rsidR="00A20BDC">
        <w:rPr>
          <w:rFonts w:cs="Times New Roman"/>
          <w:lang w:val="kk-KZ"/>
        </w:rPr>
        <w:t xml:space="preserve">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r w:rsidR="00340563" w:rsidRPr="00340563">
        <w:rPr>
          <w:rFonts w:cs="Times New Roman"/>
          <w:lang w:val="en-US"/>
        </w:rPr>
        <w:t>Dives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1D134A"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>на общую сумму</w:t>
      </w:r>
      <w:r w:rsidR="000A1C5C" w:rsidRPr="00237505">
        <w:rPr>
          <w:rFonts w:cs="Times New Roman"/>
        </w:rPr>
        <w:t xml:space="preserve"> </w:t>
      </w:r>
      <w:r w:rsidR="00340563">
        <w:rPr>
          <w:rFonts w:eastAsia="Times New Roman" w:cs="Times New Roman"/>
          <w:kern w:val="0"/>
          <w:lang w:eastAsia="ru-RU" w:bidi="ar-SA"/>
        </w:rPr>
        <w:t>12 025 500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340563" w:rsidRPr="00340563">
        <w:t>двенадцать миллионов двадцать пять тысяч пятьсот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lastRenderedPageBreak/>
        <w:t>по лот</w:t>
      </w:r>
      <w:r>
        <w:rPr>
          <w:rFonts w:cs="Times New Roman"/>
        </w:rPr>
        <w:t>ам</w:t>
      </w:r>
      <w:r w:rsidRPr="00237505">
        <w:rPr>
          <w:rFonts w:cs="Times New Roman"/>
        </w:rPr>
        <w:t xml:space="preserve"> № </w:t>
      </w:r>
      <w:r w:rsidR="00340563">
        <w:rPr>
          <w:rFonts w:cs="Times New Roman"/>
          <w:lang w:val="kk-KZ"/>
        </w:rPr>
        <w:t>11, 12, 13, 14, 18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="00340563" w:rsidRPr="00340563">
        <w:rPr>
          <w:rFonts w:cs="Times New Roman"/>
          <w:lang w:val="en-US"/>
        </w:rPr>
        <w:t>Dana</w:t>
      </w:r>
      <w:r w:rsidR="00340563" w:rsidRPr="00340563">
        <w:rPr>
          <w:rFonts w:cs="Times New Roman"/>
        </w:rPr>
        <w:t xml:space="preserve"> </w:t>
      </w:r>
      <w:proofErr w:type="spellStart"/>
      <w:r w:rsidR="00340563" w:rsidRPr="00340563">
        <w:rPr>
          <w:rFonts w:cs="Times New Roman"/>
          <w:lang w:val="en-US"/>
        </w:rPr>
        <w:t>Estrella</w:t>
      </w:r>
      <w:proofErr w:type="spellEnd"/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340563">
        <w:rPr>
          <w:rFonts w:cs="Times New Roman"/>
        </w:rPr>
        <w:t>4 158 000,</w:t>
      </w:r>
      <w:r w:rsidRPr="00237505">
        <w:rPr>
          <w:rFonts w:eastAsia="Times New Roman" w:cs="Times New Roman"/>
          <w:kern w:val="0"/>
          <w:lang w:eastAsia="ru-RU" w:bidi="ar-SA"/>
        </w:rPr>
        <w:t>00</w:t>
      </w:r>
      <w:r w:rsidRPr="00237505">
        <w:rPr>
          <w:rFonts w:cs="Times New Roman"/>
        </w:rPr>
        <w:t xml:space="preserve"> </w:t>
      </w:r>
      <w:r w:rsidRPr="00237505">
        <w:t>(</w:t>
      </w:r>
      <w:r w:rsidR="00340563" w:rsidRPr="00340563">
        <w:t>четыре миллиона сто пятьдесят восемь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 w:rsidR="00340563">
        <w:rPr>
          <w:rFonts w:cs="Times New Roman"/>
          <w:lang w:val="kk-KZ"/>
        </w:rPr>
        <w:t>8, 9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="00340563" w:rsidRPr="00340563">
        <w:rPr>
          <w:rFonts w:cs="Times New Roman"/>
          <w:lang w:val="en-US"/>
        </w:rPr>
        <w:t>KazMedKapital</w:t>
      </w:r>
      <w:proofErr w:type="spellEnd"/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340563">
        <w:rPr>
          <w:rFonts w:eastAsia="Times New Roman" w:cs="Times New Roman"/>
          <w:kern w:val="0"/>
          <w:lang w:eastAsia="ru-RU" w:bidi="ar-SA"/>
        </w:rPr>
        <w:t>2 840 000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340563" w:rsidRPr="00340563">
        <w:t>два миллиона восемьсот сорок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 w:rsidR="00340563">
        <w:rPr>
          <w:rFonts w:cs="Times New Roman"/>
          <w:lang w:val="kk-KZ"/>
        </w:rPr>
        <w:t>7</w:t>
      </w:r>
      <w:r>
        <w:rPr>
          <w:rFonts w:cs="Times New Roman"/>
          <w:lang w:val="kk-KZ"/>
        </w:rPr>
        <w:t xml:space="preserve">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="00340563" w:rsidRPr="00340563">
        <w:rPr>
          <w:rFonts w:cs="Times New Roman"/>
          <w:lang w:val="en-US"/>
        </w:rPr>
        <w:t>MedicalMarketing</w:t>
      </w:r>
      <w:proofErr w:type="spellEnd"/>
      <w:r w:rsidR="00340563" w:rsidRPr="00340563">
        <w:rPr>
          <w:rFonts w:cs="Times New Roman"/>
        </w:rPr>
        <w:t xml:space="preserve"> </w:t>
      </w:r>
      <w:r w:rsidR="00340563" w:rsidRPr="00340563">
        <w:rPr>
          <w:rFonts w:cs="Times New Roman"/>
          <w:lang w:val="en-US"/>
        </w:rPr>
        <w:t>Group</w:t>
      </w:r>
      <w:r w:rsidR="00340563" w:rsidRPr="00340563">
        <w:rPr>
          <w:rFonts w:cs="Times New Roman"/>
        </w:rPr>
        <w:t xml:space="preserve"> </w:t>
      </w:r>
      <w:r w:rsidR="00340563" w:rsidRPr="00340563">
        <w:rPr>
          <w:rFonts w:cs="Times New Roman"/>
          <w:lang w:val="en-US"/>
        </w:rPr>
        <w:t>KZ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>
        <w:rPr>
          <w:rFonts w:cs="Times New Roman"/>
        </w:rPr>
        <w:t xml:space="preserve">изделий медицинского назначения </w:t>
      </w:r>
      <w:r w:rsidRPr="00237505">
        <w:rPr>
          <w:rFonts w:cs="Times New Roman"/>
        </w:rPr>
        <w:t xml:space="preserve">на общую сумму </w:t>
      </w:r>
      <w:r w:rsidR="00340563">
        <w:rPr>
          <w:rFonts w:eastAsia="Times New Roman" w:cs="Times New Roman"/>
          <w:kern w:val="0"/>
          <w:lang w:eastAsia="ru-RU" w:bidi="ar-SA"/>
        </w:rPr>
        <w:t>1 745 000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="00340563" w:rsidRPr="00340563">
        <w:t>один миллион семьсот сорок пять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A20BDC" w:rsidRDefault="00A20BDC" w:rsidP="00A20BDC">
      <w:pPr>
        <w:spacing w:line="276" w:lineRule="auto"/>
        <w:ind w:firstLine="400"/>
        <w:jc w:val="both"/>
        <w:rPr>
          <w:rFonts w:cs="Times New Roman"/>
        </w:rPr>
      </w:pPr>
    </w:p>
    <w:p w:rsidR="00F9430E" w:rsidRDefault="00F9430E" w:rsidP="001463E9">
      <w:pPr>
        <w:jc w:val="both"/>
        <w:rPr>
          <w:rFonts w:cs="Times New Roman"/>
          <w:lang w:val="kk-KZ"/>
        </w:rPr>
      </w:pPr>
    </w:p>
    <w:p w:rsidR="008A598A" w:rsidRPr="001463E9" w:rsidRDefault="008A598A" w:rsidP="001463E9">
      <w:pPr>
        <w:jc w:val="both"/>
        <w:rPr>
          <w:rFonts w:cs="Times New Roman"/>
          <w:lang w:val="kk-KZ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8A598A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8A598A" w:rsidRPr="00237505" w:rsidRDefault="008A598A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sectPr w:rsidR="008A598A" w:rsidRPr="00237505" w:rsidSect="00AE6D9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5071F"/>
    <w:rsid w:val="001541C3"/>
    <w:rsid w:val="00167315"/>
    <w:rsid w:val="00172677"/>
    <w:rsid w:val="001A677E"/>
    <w:rsid w:val="001B4E94"/>
    <w:rsid w:val="001D134A"/>
    <w:rsid w:val="0023140D"/>
    <w:rsid w:val="00237505"/>
    <w:rsid w:val="00267312"/>
    <w:rsid w:val="00271804"/>
    <w:rsid w:val="002F3E03"/>
    <w:rsid w:val="0031041F"/>
    <w:rsid w:val="003228DB"/>
    <w:rsid w:val="00340563"/>
    <w:rsid w:val="00373799"/>
    <w:rsid w:val="00376893"/>
    <w:rsid w:val="00383A26"/>
    <w:rsid w:val="003A4C21"/>
    <w:rsid w:val="003A7D5C"/>
    <w:rsid w:val="003E1A5B"/>
    <w:rsid w:val="00403D68"/>
    <w:rsid w:val="004548E7"/>
    <w:rsid w:val="00492D3D"/>
    <w:rsid w:val="00494A91"/>
    <w:rsid w:val="004A78CE"/>
    <w:rsid w:val="004E71FA"/>
    <w:rsid w:val="00511E0E"/>
    <w:rsid w:val="00521204"/>
    <w:rsid w:val="00544C50"/>
    <w:rsid w:val="0058312A"/>
    <w:rsid w:val="005901E5"/>
    <w:rsid w:val="005B0B31"/>
    <w:rsid w:val="005B1CA9"/>
    <w:rsid w:val="005B799C"/>
    <w:rsid w:val="005C4166"/>
    <w:rsid w:val="006A7C30"/>
    <w:rsid w:val="006C0380"/>
    <w:rsid w:val="006C5589"/>
    <w:rsid w:val="00707CE0"/>
    <w:rsid w:val="007242BE"/>
    <w:rsid w:val="00733138"/>
    <w:rsid w:val="0074477B"/>
    <w:rsid w:val="007524AB"/>
    <w:rsid w:val="00772388"/>
    <w:rsid w:val="00794E57"/>
    <w:rsid w:val="007A0BE7"/>
    <w:rsid w:val="007C5A5E"/>
    <w:rsid w:val="007D0419"/>
    <w:rsid w:val="00836E34"/>
    <w:rsid w:val="00841853"/>
    <w:rsid w:val="008528C3"/>
    <w:rsid w:val="0086053E"/>
    <w:rsid w:val="00865480"/>
    <w:rsid w:val="008853F3"/>
    <w:rsid w:val="008A598A"/>
    <w:rsid w:val="008F331F"/>
    <w:rsid w:val="00910FE0"/>
    <w:rsid w:val="00921393"/>
    <w:rsid w:val="0093511E"/>
    <w:rsid w:val="009361AA"/>
    <w:rsid w:val="00942D7B"/>
    <w:rsid w:val="009805A5"/>
    <w:rsid w:val="00984954"/>
    <w:rsid w:val="009C0F10"/>
    <w:rsid w:val="00A20BDC"/>
    <w:rsid w:val="00A42DB3"/>
    <w:rsid w:val="00A5646F"/>
    <w:rsid w:val="00A60547"/>
    <w:rsid w:val="00A83F37"/>
    <w:rsid w:val="00AB3F88"/>
    <w:rsid w:val="00AC0924"/>
    <w:rsid w:val="00AC4BB9"/>
    <w:rsid w:val="00AE6D95"/>
    <w:rsid w:val="00B16CBA"/>
    <w:rsid w:val="00B479C0"/>
    <w:rsid w:val="00B93BEF"/>
    <w:rsid w:val="00BB4D56"/>
    <w:rsid w:val="00BE018A"/>
    <w:rsid w:val="00C200D6"/>
    <w:rsid w:val="00C238D9"/>
    <w:rsid w:val="00C524B2"/>
    <w:rsid w:val="00C74DE7"/>
    <w:rsid w:val="00C77E0D"/>
    <w:rsid w:val="00C81CEA"/>
    <w:rsid w:val="00C82F26"/>
    <w:rsid w:val="00C850F5"/>
    <w:rsid w:val="00CA0E5B"/>
    <w:rsid w:val="00CD27D4"/>
    <w:rsid w:val="00CE4445"/>
    <w:rsid w:val="00CE47E1"/>
    <w:rsid w:val="00D02E7E"/>
    <w:rsid w:val="00D32BCB"/>
    <w:rsid w:val="00D576A6"/>
    <w:rsid w:val="00D60173"/>
    <w:rsid w:val="00D76CA1"/>
    <w:rsid w:val="00E207F5"/>
    <w:rsid w:val="00E84443"/>
    <w:rsid w:val="00E86534"/>
    <w:rsid w:val="00ED2AF0"/>
    <w:rsid w:val="00EF79FE"/>
    <w:rsid w:val="00F32782"/>
    <w:rsid w:val="00F46C54"/>
    <w:rsid w:val="00F9430E"/>
    <w:rsid w:val="00FB546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9017-5903-4DDB-A92C-D36870C0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36</cp:revision>
  <cp:lastPrinted>2021-02-11T04:45:00Z</cp:lastPrinted>
  <dcterms:created xsi:type="dcterms:W3CDTF">2019-02-16T19:19:00Z</dcterms:created>
  <dcterms:modified xsi:type="dcterms:W3CDTF">2021-02-11T04:46:00Z</dcterms:modified>
</cp:coreProperties>
</file>