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1" w:rsidRDefault="00692361" w:rsidP="000557EA">
      <w:pPr>
        <w:pStyle w:val="a3"/>
        <w:jc w:val="right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proofErr w:type="spellStart"/>
      <w:r w:rsidRPr="000557EA">
        <w:rPr>
          <w:rFonts w:cs="Times New Roman"/>
          <w:b/>
        </w:rPr>
        <w:t>Председател</w:t>
      </w:r>
      <w:proofErr w:type="spellEnd"/>
      <w:r w:rsidR="004C2928">
        <w:rPr>
          <w:rFonts w:cs="Times New Roman"/>
          <w:b/>
          <w:lang w:val="kk-KZ"/>
        </w:rPr>
        <w:t>ь</w:t>
      </w:r>
      <w:r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Default="00C238D9" w:rsidP="000557EA">
      <w:pPr>
        <w:pStyle w:val="a3"/>
        <w:jc w:val="center"/>
        <w:rPr>
          <w:rFonts w:cs="Times New Roman"/>
          <w:b/>
        </w:rPr>
      </w:pPr>
    </w:p>
    <w:p w:rsidR="00692361" w:rsidRPr="000557EA" w:rsidRDefault="00692361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4C2928">
        <w:rPr>
          <w:rFonts w:cs="Times New Roman"/>
          <w:lang w:val="kk-KZ"/>
        </w:rPr>
        <w:t>1</w:t>
      </w:r>
      <w:r w:rsidR="00B3345B">
        <w:rPr>
          <w:rFonts w:cs="Times New Roman"/>
          <w:lang w:val="kk-KZ"/>
        </w:rPr>
        <w:t>2</w:t>
      </w:r>
      <w:r w:rsidRPr="000557EA">
        <w:rPr>
          <w:rFonts w:cs="Times New Roman"/>
        </w:rPr>
        <w:t xml:space="preserve">» </w:t>
      </w:r>
      <w:r w:rsidR="004C2928">
        <w:rPr>
          <w:rFonts w:cs="Times New Roman"/>
          <w:lang w:val="kk-KZ"/>
        </w:rPr>
        <w:t>марта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Pr="000557EA">
        <w:rPr>
          <w:rFonts w:cs="Times New Roman"/>
        </w:rPr>
        <w:t xml:space="preserve">г. </w:t>
      </w:r>
      <w:r w:rsidR="004C2928">
        <w:rPr>
          <w:rFonts w:cs="Times New Roman"/>
          <w:lang w:val="kk-KZ"/>
        </w:rPr>
        <w:t>1</w:t>
      </w:r>
      <w:r w:rsidR="00B3345B">
        <w:rPr>
          <w:rFonts w:cs="Times New Roman"/>
          <w:lang w:val="kk-KZ"/>
        </w:rPr>
        <w:t>0</w:t>
      </w:r>
      <w:r w:rsidR="0023140D" w:rsidRPr="000557EA">
        <w:rPr>
          <w:rFonts w:cs="Times New Roman"/>
        </w:rPr>
        <w:t>:</w:t>
      </w:r>
      <w:r w:rsidR="00B3345B">
        <w:rPr>
          <w:rFonts w:cs="Times New Roman"/>
          <w:lang w:val="kk-KZ"/>
        </w:rPr>
        <w:t>0</w:t>
      </w:r>
      <w:r w:rsidR="0023140D" w:rsidRPr="000557EA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C2928" w:rsidRPr="004C2928" w:rsidRDefault="004C2928" w:rsidP="004C2928">
      <w:pPr>
        <w:jc w:val="both"/>
        <w:rPr>
          <w:rFonts w:cs="Times New Roman"/>
        </w:rPr>
      </w:pPr>
      <w:r w:rsidRPr="004C2928">
        <w:rPr>
          <w:rFonts w:cs="Times New Roman"/>
        </w:rPr>
        <w:t xml:space="preserve">Государственные закупки были проведены в соответствии </w:t>
      </w:r>
      <w:r w:rsidRPr="004C2928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4C2928">
        <w:rPr>
          <w:rStyle w:val="s1"/>
          <w:b w:val="0"/>
          <w:lang w:val="kk-KZ"/>
        </w:rPr>
        <w:t xml:space="preserve"> </w:t>
      </w:r>
      <w:r w:rsidRPr="004C2928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Pr="004C2928">
        <w:rPr>
          <w:rStyle w:val="s1"/>
          <w:b w:val="0"/>
          <w:lang w:val="kk-KZ"/>
        </w:rPr>
        <w:t xml:space="preserve"> </w:t>
      </w:r>
      <w:r w:rsidRPr="004C2928">
        <w:rPr>
          <w:rFonts w:cs="Times New Roman"/>
        </w:rPr>
        <w:t>(далее-Правила);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4C2928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4C2928">
        <w:rPr>
          <w:rFonts w:cs="Times New Roman"/>
        </w:rPr>
        <w:t xml:space="preserve">закупки </w:t>
      </w:r>
      <w:r w:rsidR="00B3345B">
        <w:rPr>
          <w:rFonts w:cs="Times New Roman"/>
          <w:lang w:val="kk-KZ"/>
        </w:rPr>
        <w:t>1 500</w:t>
      </w:r>
      <w:r w:rsidR="004C2928" w:rsidRPr="004C2928">
        <w:rPr>
          <w:rFonts w:cs="Times New Roman"/>
          <w:lang w:val="kk-KZ"/>
        </w:rPr>
        <w:t xml:space="preserve"> 000</w:t>
      </w:r>
      <w:r w:rsidR="004C2928" w:rsidRPr="004C2928">
        <w:rPr>
          <w:rFonts w:cs="Times New Roman"/>
        </w:rPr>
        <w:t>,00 (</w:t>
      </w:r>
      <w:r w:rsidR="00B3345B">
        <w:rPr>
          <w:rFonts w:cs="Times New Roman"/>
          <w:lang w:val="kk-KZ"/>
        </w:rPr>
        <w:t>один миллион пятьсот</w:t>
      </w:r>
      <w:r w:rsidR="004C2928" w:rsidRPr="004C2928">
        <w:rPr>
          <w:rFonts w:cs="Times New Roman"/>
          <w:lang w:val="kk-KZ"/>
        </w:rPr>
        <w:t xml:space="preserve"> тысяч</w:t>
      </w:r>
      <w:r w:rsidR="004C2928" w:rsidRPr="004C2928">
        <w:rPr>
          <w:rFonts w:cs="Times New Roman"/>
        </w:rPr>
        <w:t>) тенге</w:t>
      </w:r>
      <w:r w:rsidRPr="004C2928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220640" w:rsidRDefault="00F830A4" w:rsidP="00B3345B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 xml:space="preserve"> "</w:t>
            </w:r>
            <w:r w:rsidR="00B3345B">
              <w:rPr>
                <w:rFonts w:cs="Times New Roman"/>
                <w:sz w:val="23"/>
                <w:szCs w:val="23"/>
                <w:lang w:val="en-US"/>
              </w:rPr>
              <w:t>RUBICON XXI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>"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4C2928" w:rsidRDefault="00B3345B" w:rsidP="00B3345B">
            <w:pPr>
              <w:pStyle w:val="a3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ул.Розыбакиева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72,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кв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44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4C292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1</w:t>
            </w:r>
            <w:r w:rsidR="00B3345B">
              <w:rPr>
                <w:rFonts w:cs="Times New Roman"/>
                <w:sz w:val="23"/>
                <w:szCs w:val="23"/>
              </w:rPr>
              <w:t>1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en-US"/>
              </w:rPr>
              <w:t>3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.2020г</w:t>
            </w:r>
            <w:r w:rsidR="00F830A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F830A4" w:rsidRPr="00C238D9" w:rsidRDefault="00B3345B" w:rsidP="00B3345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  <w:r w:rsidR="00F10F9B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51</w:t>
            </w:r>
            <w:r w:rsidR="00F830A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F830A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4C292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4C292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4C292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При вскрытии конвертов присутствовали представители Организатора: 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463098" w:rsidRPr="003576D1" w:rsidRDefault="00463098" w:rsidP="00463098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0557EA" w:rsidRDefault="00C238D9" w:rsidP="004C2928">
      <w:pPr>
        <w:pStyle w:val="a3"/>
        <w:numPr>
          <w:ilvl w:val="0"/>
          <w:numId w:val="1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>При вскрытии конвертов присутство</w:t>
      </w:r>
      <w:r w:rsidR="00220640">
        <w:rPr>
          <w:rFonts w:cs="Times New Roman"/>
        </w:rPr>
        <w:t xml:space="preserve">вали представители Поставщика: </w:t>
      </w:r>
      <w:r w:rsidR="004C2928">
        <w:rPr>
          <w:rFonts w:cs="Times New Roman"/>
        </w:rPr>
        <w:t>отсутствуют;</w:t>
      </w:r>
    </w:p>
    <w:p w:rsidR="003E6C09" w:rsidRDefault="00C238D9" w:rsidP="004C292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692361" w:rsidRDefault="00692361" w:rsidP="00692361">
      <w:pPr>
        <w:pStyle w:val="a3"/>
        <w:jc w:val="both"/>
        <w:rPr>
          <w:rFonts w:cs="Times New Roman"/>
        </w:rPr>
      </w:pPr>
    </w:p>
    <w:p w:rsidR="00692361" w:rsidRDefault="00692361" w:rsidP="00692361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260"/>
        <w:gridCol w:w="1276"/>
        <w:gridCol w:w="850"/>
        <w:gridCol w:w="1276"/>
        <w:gridCol w:w="1276"/>
      </w:tblGrid>
      <w:tr w:rsidR="00692361" w:rsidRPr="004C2928" w:rsidTr="00692361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361" w:rsidRPr="004C2928" w:rsidRDefault="0069236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928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692361" w:rsidRPr="004C2928" w:rsidRDefault="0069236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928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1" w:rsidRPr="004C2928" w:rsidRDefault="00692361" w:rsidP="0069236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928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361" w:rsidRPr="004C2928" w:rsidRDefault="0069236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Характиристика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361" w:rsidRPr="004C2928" w:rsidRDefault="0069236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928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361" w:rsidRPr="004C2928" w:rsidRDefault="00692361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C29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Кол-во по плану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361" w:rsidRPr="004C2928" w:rsidRDefault="00692361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C29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1" w:rsidRPr="004C2928" w:rsidRDefault="00692361" w:rsidP="0069236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928">
              <w:rPr>
                <w:rFonts w:cs="Times New Roman"/>
                <w:b/>
                <w:sz w:val="22"/>
                <w:szCs w:val="22"/>
              </w:rPr>
              <w:t>ТОО</w:t>
            </w:r>
            <w:r w:rsidRPr="004C2928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92361">
              <w:rPr>
                <w:rFonts w:cs="Times New Roman"/>
                <w:b/>
                <w:sz w:val="22"/>
                <w:szCs w:val="22"/>
                <w:lang w:val="en-US"/>
              </w:rPr>
              <w:t>"</w:t>
            </w:r>
            <w:r w:rsidRPr="00692361">
              <w:rPr>
                <w:rFonts w:cs="Times New Roman"/>
                <w:b/>
                <w:sz w:val="23"/>
                <w:szCs w:val="23"/>
                <w:lang w:val="en-US"/>
              </w:rPr>
              <w:t>UBICON XXI</w:t>
            </w:r>
            <w:r w:rsidRPr="00692361">
              <w:rPr>
                <w:rFonts w:cs="Times New Roman"/>
                <w:b/>
                <w:sz w:val="22"/>
                <w:szCs w:val="22"/>
                <w:lang w:val="en-US"/>
              </w:rPr>
              <w:t>"</w:t>
            </w:r>
          </w:p>
        </w:tc>
      </w:tr>
      <w:tr w:rsidR="00692361" w:rsidRPr="004C2928" w:rsidTr="00692361">
        <w:trPr>
          <w:trHeight w:val="4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2361" w:rsidRPr="004C2928" w:rsidRDefault="00692361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292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1" w:rsidRDefault="00692361" w:rsidP="00692361">
            <w:pPr>
              <w:shd w:val="clear" w:color="auto" w:fill="FFFFFF"/>
              <w:ind w:firstLine="708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сетчатый полипропилен-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для хирургического лечения недержания мочи у женщин с петлями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рамером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(мм): (11+-2)х(300+-10),(11+-2)х(500+-10).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1" w:rsidRPr="00692361" w:rsidRDefault="00692361" w:rsidP="00692361">
            <w:pPr>
              <w:shd w:val="clear" w:color="auto" w:fill="FFFFFF"/>
              <w:ind w:firstLine="708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сетчатый полипропилен-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для хирургического лечения недержания мочи у женщин с петлями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рамером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(мм): (11+-2)х(300+-10),(11+-2)х(500+-1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0).</w:t>
            </w:r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Закупаемая модель: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сетчатый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полипропилен-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для хирургического лечения недержания мочи у женщин. Подробное техническое описание: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-лента для хирургического лечения недержания мочи у женщин. Он уникальным образом сочетает в себе высокую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биосовместимость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устойчивость к инфекции, стабильность структуры, мягкость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атравматичность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Важной особенностью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УроСлинга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является его универсальность: он может применяться как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позадилонной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так 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трансобтураторной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модификации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слинговых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операций, причем без использования при установке специальных защитных чехлов.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быстро прорастает соединительной тканью и надежно фиксируется к окружающим структурам.</w:t>
            </w:r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Состав: полипропиленовые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поливинилиденфторидные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(ПВДФ)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мононити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диаметром 120 мкм;</w:t>
            </w:r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Цвет: белый или бело-синий;</w:t>
            </w:r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Толщина: 0,5 мм;</w:t>
            </w:r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Объемная пористость: 72 %;</w:t>
            </w:r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Поверхностная плотность: 60 г/м2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Показания: Хирургическое лечение недержания мочи (установка синтетического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субуретрального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слинга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позадилонном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трансобтураторном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положении);</w:t>
            </w:r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Противопоказания: 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Не рекомендуется применение синтетических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эндопротезов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условиях инфекционного процесса в тканях;</w:t>
            </w:r>
            <w:proofErr w:type="gramEnd"/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Стерилизация: окись этилена (ЕО);</w:t>
            </w:r>
          </w:p>
          <w:p w:rsidR="00692361" w:rsidRDefault="00692361" w:rsidP="006923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Условия хранения:  Хранить в </w:t>
            </w:r>
            <w:proofErr w:type="gramStart"/>
            <w:r>
              <w:rPr>
                <w:rFonts w:cs="Times New Roman"/>
                <w:sz w:val="20"/>
                <w:szCs w:val="20"/>
              </w:rPr>
              <w:t>защищенном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от влаги и прямых солнечных лучей. Не размещать вблизи нагревательных приборов и отопительных батарей;</w:t>
            </w:r>
          </w:p>
          <w:p w:rsidR="00692361" w:rsidRDefault="00692361" w:rsidP="006923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Срок годности. При соблюдении условий хранения в упаковке изготовителя - 5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361" w:rsidRDefault="0069236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1" w:rsidRDefault="0069236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361" w:rsidRDefault="0069236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361" w:rsidRDefault="0069236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1 500 000</w:t>
            </w: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</w:rPr>
      </w:pPr>
    </w:p>
    <w:p w:rsidR="00C238D9" w:rsidRPr="004C2928" w:rsidRDefault="00C238D9" w:rsidP="00CB07ED">
      <w:pPr>
        <w:ind w:firstLine="400"/>
        <w:jc w:val="both"/>
        <w:rPr>
          <w:rFonts w:cs="Times New Roman"/>
        </w:rPr>
      </w:pPr>
      <w:r w:rsidRPr="004C2928">
        <w:rPr>
          <w:rFonts w:cs="Times New Roman"/>
          <w:b/>
        </w:rPr>
        <w:t xml:space="preserve">РЕШЕНИЕ: </w:t>
      </w:r>
      <w:r w:rsidRPr="004C2928">
        <w:rPr>
          <w:rFonts w:cs="Times New Roman"/>
        </w:rPr>
        <w:t>в соответствии пунктом 11</w:t>
      </w:r>
      <w:r w:rsidR="00CB07ED" w:rsidRPr="004C2928">
        <w:rPr>
          <w:rFonts w:cs="Times New Roman"/>
        </w:rPr>
        <w:t>2</w:t>
      </w:r>
      <w:r w:rsidRPr="004C2928">
        <w:rPr>
          <w:rFonts w:cs="Times New Roman"/>
        </w:rPr>
        <w:t>, главы10 Правил:</w:t>
      </w:r>
    </w:p>
    <w:p w:rsidR="00C238D9" w:rsidRPr="004C2928" w:rsidRDefault="00C238D9" w:rsidP="00096C87">
      <w:pPr>
        <w:jc w:val="both"/>
        <w:rPr>
          <w:rFonts w:cs="Times New Roman"/>
        </w:rPr>
      </w:pPr>
      <w:r w:rsidRPr="004C2928">
        <w:rPr>
          <w:rFonts w:cs="Times New Roman"/>
        </w:rPr>
        <w:t>по лот</w:t>
      </w:r>
      <w:r w:rsidR="00692361">
        <w:rPr>
          <w:rFonts w:cs="Times New Roman"/>
        </w:rPr>
        <w:t>у</w:t>
      </w:r>
      <w:r w:rsidRPr="004C2928">
        <w:rPr>
          <w:rFonts w:cs="Times New Roman"/>
          <w:lang w:val="kk-KZ"/>
        </w:rPr>
        <w:t xml:space="preserve"> №</w:t>
      </w:r>
      <w:r w:rsidR="004F4A43" w:rsidRPr="004C2928">
        <w:rPr>
          <w:rFonts w:cs="Times New Roman"/>
          <w:lang w:val="kk-KZ"/>
        </w:rPr>
        <w:t>1,</w:t>
      </w:r>
      <w:r w:rsidR="004C2928" w:rsidRPr="004C2928">
        <w:rPr>
          <w:rFonts w:cs="Times New Roman"/>
          <w:lang w:val="kk-KZ"/>
        </w:rPr>
        <w:t xml:space="preserve"> </w:t>
      </w:r>
      <w:r w:rsidRPr="004C2928">
        <w:rPr>
          <w:rFonts w:cs="Times New Roman"/>
        </w:rPr>
        <w:t xml:space="preserve">победителем </w:t>
      </w:r>
      <w:r w:rsidR="004C2928" w:rsidRPr="004C2928">
        <w:rPr>
          <w:rFonts w:cs="Times New Roman"/>
        </w:rPr>
        <w:t>признать ТОО</w:t>
      </w:r>
      <w:r w:rsidR="004C2928" w:rsidRPr="00B3345B">
        <w:rPr>
          <w:rFonts w:cs="Times New Roman"/>
        </w:rPr>
        <w:t xml:space="preserve"> </w:t>
      </w:r>
      <w:r w:rsidR="004C2928" w:rsidRPr="004C2928">
        <w:rPr>
          <w:rFonts w:cs="Times New Roman"/>
        </w:rPr>
        <w:t>«</w:t>
      </w:r>
      <w:r w:rsidR="00692361">
        <w:rPr>
          <w:rFonts w:cs="Times New Roman"/>
          <w:sz w:val="23"/>
          <w:szCs w:val="23"/>
          <w:lang w:val="en-US"/>
        </w:rPr>
        <w:t>UBICON</w:t>
      </w:r>
      <w:r w:rsidR="00692361" w:rsidRPr="00692361">
        <w:rPr>
          <w:rFonts w:cs="Times New Roman"/>
          <w:sz w:val="23"/>
          <w:szCs w:val="23"/>
        </w:rPr>
        <w:t xml:space="preserve"> </w:t>
      </w:r>
      <w:r w:rsidR="00692361">
        <w:rPr>
          <w:rFonts w:cs="Times New Roman"/>
          <w:sz w:val="23"/>
          <w:szCs w:val="23"/>
          <w:lang w:val="en-US"/>
        </w:rPr>
        <w:t>XXI</w:t>
      </w:r>
      <w:r w:rsidR="004C2928" w:rsidRPr="004C2928">
        <w:rPr>
          <w:rFonts w:cs="Times New Roman"/>
        </w:rPr>
        <w:t>»</w:t>
      </w:r>
      <w:r w:rsidR="003B0261" w:rsidRPr="004C2928">
        <w:rPr>
          <w:rFonts w:cs="Times New Roman"/>
        </w:rPr>
        <w:t xml:space="preserve"> </w:t>
      </w:r>
      <w:r w:rsidRPr="004C2928">
        <w:rPr>
          <w:rFonts w:cs="Times New Roman"/>
        </w:rPr>
        <w:t>представившую стоимость и заключить договор по государственным закупкам изделий медицинского назначения на общую сумму</w:t>
      </w:r>
      <w:r w:rsidR="0026705B" w:rsidRPr="004C2928">
        <w:rPr>
          <w:rFonts w:ascii="Calibri" w:eastAsia="Times New Roman" w:hAnsi="Calibri" w:cs="Times New Roman"/>
          <w:b/>
          <w:bCs/>
          <w:color w:val="000000"/>
          <w:kern w:val="0"/>
          <w:lang w:eastAsia="ru-RU" w:bidi="ar-SA"/>
        </w:rPr>
        <w:t xml:space="preserve"> </w:t>
      </w:r>
      <w:r w:rsidR="00692361">
        <w:rPr>
          <w:rFonts w:cs="Times New Roman"/>
          <w:lang w:val="kk-KZ"/>
        </w:rPr>
        <w:t>1 500</w:t>
      </w:r>
      <w:r w:rsidR="004C2928" w:rsidRPr="004C2928">
        <w:rPr>
          <w:rFonts w:cs="Times New Roman"/>
          <w:lang w:val="kk-KZ"/>
        </w:rPr>
        <w:t xml:space="preserve"> 000</w:t>
      </w:r>
      <w:r w:rsidR="004C2928" w:rsidRPr="004C2928">
        <w:rPr>
          <w:rFonts w:cs="Times New Roman"/>
        </w:rPr>
        <w:t>,00 (</w:t>
      </w:r>
      <w:r w:rsidR="00692361">
        <w:rPr>
          <w:rFonts w:cs="Times New Roman"/>
          <w:lang w:val="kk-KZ"/>
        </w:rPr>
        <w:t>один миллион пятьсот тысяч</w:t>
      </w:r>
      <w:r w:rsidR="004C2928" w:rsidRPr="004C2928">
        <w:rPr>
          <w:rFonts w:cs="Times New Roman"/>
        </w:rPr>
        <w:t>) тенге</w:t>
      </w:r>
      <w:r w:rsidR="004C2928">
        <w:rPr>
          <w:rFonts w:cs="Times New Roman"/>
        </w:rPr>
        <w:t xml:space="preserve"> </w:t>
      </w:r>
      <w:r w:rsidRPr="004C2928">
        <w:rPr>
          <w:rFonts w:cs="Times New Roman"/>
        </w:rPr>
        <w:t>с учетом всех расходов связанных с поставкой.</w:t>
      </w:r>
    </w:p>
    <w:p w:rsidR="00C238D9" w:rsidRPr="004F4A43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3B0261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3B0261" w:rsidRPr="003B0261" w:rsidRDefault="003B0261" w:rsidP="003B0261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3B0261" w:rsidRPr="003B0261" w:rsidRDefault="003B0261" w:rsidP="003B026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3B0261" w:rsidRPr="00295D72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 w:rsidSect="00093F67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3F67"/>
    <w:rsid w:val="00096C87"/>
    <w:rsid w:val="000B5D03"/>
    <w:rsid w:val="000C726E"/>
    <w:rsid w:val="000E37BC"/>
    <w:rsid w:val="001374D6"/>
    <w:rsid w:val="00140F86"/>
    <w:rsid w:val="00220640"/>
    <w:rsid w:val="0023140D"/>
    <w:rsid w:val="0024287A"/>
    <w:rsid w:val="0026705B"/>
    <w:rsid w:val="0027640A"/>
    <w:rsid w:val="002A7B7A"/>
    <w:rsid w:val="002B798D"/>
    <w:rsid w:val="002C7081"/>
    <w:rsid w:val="003228DB"/>
    <w:rsid w:val="00325064"/>
    <w:rsid w:val="003402BF"/>
    <w:rsid w:val="003804D0"/>
    <w:rsid w:val="003B0261"/>
    <w:rsid w:val="003B7665"/>
    <w:rsid w:val="003E6C09"/>
    <w:rsid w:val="003F50D3"/>
    <w:rsid w:val="00403D68"/>
    <w:rsid w:val="00463098"/>
    <w:rsid w:val="004C2928"/>
    <w:rsid w:val="004C3DC9"/>
    <w:rsid w:val="004D5656"/>
    <w:rsid w:val="004D5A77"/>
    <w:rsid w:val="004D7C1D"/>
    <w:rsid w:val="004F4A43"/>
    <w:rsid w:val="00520B31"/>
    <w:rsid w:val="00521204"/>
    <w:rsid w:val="00544C50"/>
    <w:rsid w:val="005C4166"/>
    <w:rsid w:val="006133D8"/>
    <w:rsid w:val="00676D5E"/>
    <w:rsid w:val="00692361"/>
    <w:rsid w:val="006E1542"/>
    <w:rsid w:val="00732364"/>
    <w:rsid w:val="00794E57"/>
    <w:rsid w:val="007D76EF"/>
    <w:rsid w:val="008141A3"/>
    <w:rsid w:val="00836E34"/>
    <w:rsid w:val="0086053E"/>
    <w:rsid w:val="0089027A"/>
    <w:rsid w:val="00897611"/>
    <w:rsid w:val="00912A1D"/>
    <w:rsid w:val="00930B16"/>
    <w:rsid w:val="009361AA"/>
    <w:rsid w:val="00A271C0"/>
    <w:rsid w:val="00A324F5"/>
    <w:rsid w:val="00A41893"/>
    <w:rsid w:val="00A42DB3"/>
    <w:rsid w:val="00A5646F"/>
    <w:rsid w:val="00A7486F"/>
    <w:rsid w:val="00A83F37"/>
    <w:rsid w:val="00AC0924"/>
    <w:rsid w:val="00B16CBA"/>
    <w:rsid w:val="00B3345B"/>
    <w:rsid w:val="00B838FA"/>
    <w:rsid w:val="00C238D9"/>
    <w:rsid w:val="00C23F7C"/>
    <w:rsid w:val="00C82F26"/>
    <w:rsid w:val="00CB07ED"/>
    <w:rsid w:val="00CD27D4"/>
    <w:rsid w:val="00CE4445"/>
    <w:rsid w:val="00D34D1D"/>
    <w:rsid w:val="00D576A6"/>
    <w:rsid w:val="00D87194"/>
    <w:rsid w:val="00D957CF"/>
    <w:rsid w:val="00DB5C2A"/>
    <w:rsid w:val="00DD38B2"/>
    <w:rsid w:val="00E84443"/>
    <w:rsid w:val="00EE12ED"/>
    <w:rsid w:val="00F10F9B"/>
    <w:rsid w:val="00F15109"/>
    <w:rsid w:val="00F80615"/>
    <w:rsid w:val="00F830A4"/>
    <w:rsid w:val="00FB6091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10</cp:revision>
  <cp:lastPrinted>2020-03-12T12:08:00Z</cp:lastPrinted>
  <dcterms:created xsi:type="dcterms:W3CDTF">2019-02-16T19:34:00Z</dcterms:created>
  <dcterms:modified xsi:type="dcterms:W3CDTF">2020-03-12T12:09:00Z</dcterms:modified>
</cp:coreProperties>
</file>